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54" w:rsidRPr="00524254" w:rsidRDefault="00524254" w:rsidP="00524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254">
        <w:rPr>
          <w:rFonts w:eastAsiaTheme="minorEastAsia" w:hAnsi="Calibri"/>
          <w:color w:val="000000" w:themeColor="text1"/>
          <w:kern w:val="24"/>
          <w:sz w:val="36"/>
          <w:szCs w:val="36"/>
          <w:lang w:eastAsia="ru-RU"/>
        </w:rPr>
        <w:t xml:space="preserve">Сотрудники (спортивная команда) МО Ржевка под руководством Главы муниципального образования Черевко Вячеслава Григорьевича ежегодно принимает активное участие в Спартакиаде муниципальных образований Красногвардейского района.  </w:t>
      </w:r>
    </w:p>
    <w:p w:rsidR="009F680B" w:rsidRDefault="00524254" w:rsidP="00524254">
      <w:pPr>
        <w:ind w:firstLine="708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ru-RU"/>
        </w:rPr>
      </w:pPr>
      <w:r w:rsidRPr="00524254">
        <w:rPr>
          <w:rFonts w:eastAsiaTheme="minorEastAsia" w:hAnsi="Calibri"/>
          <w:color w:val="000000" w:themeColor="text1"/>
          <w:kern w:val="24"/>
          <w:sz w:val="36"/>
          <w:szCs w:val="36"/>
          <w:lang w:eastAsia="ru-RU"/>
        </w:rPr>
        <w:t>В 2023 году Команда МО Ржевка заняла почетное 3 место. Молодцы! Так держать!</w:t>
      </w:r>
    </w:p>
    <w:p w:rsidR="00C424A3" w:rsidRDefault="00C424A3" w:rsidP="00524254">
      <w:pPr>
        <w:ind w:firstLine="708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ru-RU"/>
        </w:rPr>
      </w:pPr>
      <w:bookmarkStart w:id="0" w:name="_GoBack"/>
      <w:bookmarkEnd w:id="0"/>
    </w:p>
    <w:p w:rsidR="00524254" w:rsidRDefault="00524254" w:rsidP="00524254">
      <w:r>
        <w:rPr>
          <w:noProof/>
          <w:lang w:eastAsia="ru-RU"/>
        </w:rPr>
        <w:drawing>
          <wp:inline distT="0" distB="0" distL="0" distR="0" wp14:anchorId="62F145AA">
            <wp:extent cx="6218555" cy="3493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34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7E"/>
    <w:rsid w:val="00171D7E"/>
    <w:rsid w:val="00524254"/>
    <w:rsid w:val="009F680B"/>
    <w:rsid w:val="00C4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D8D4-F0DA-48BD-B008-EDF9098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2024-07-25T07:46:00Z</dcterms:created>
  <dcterms:modified xsi:type="dcterms:W3CDTF">2024-07-25T07:46:00Z</dcterms:modified>
</cp:coreProperties>
</file>